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9F" w:rsidRDefault="00DB2D9F" w:rsidP="00DB2D9F">
      <w:pPr>
        <w:jc w:val="right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</w:pPr>
      <w:r w:rsidRPr="00DB2D9F">
        <w:rPr>
          <w:rFonts w:ascii="Times New Roman" w:hAnsi="Times New Roman" w:cs="Times New Roman"/>
          <w:b/>
          <w:noProof/>
          <w:color w:val="222222"/>
          <w:sz w:val="28"/>
          <w:szCs w:val="24"/>
          <w:shd w:val="clear" w:color="auto" w:fill="FFFFFF"/>
          <w:lang w:val="uk-UA" w:eastAsia="uk-UA"/>
        </w:rPr>
        <w:drawing>
          <wp:inline distT="0" distB="0" distL="0" distR="0">
            <wp:extent cx="412750" cy="352489"/>
            <wp:effectExtent l="0" t="0" r="6350" b="9525"/>
            <wp:docPr id="1" name="Рисунок 1" descr="D:\Users\КВУ\Desktop\580f476f-3764-4f8d-af5f-13670a0a0d19-кву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ВУ\Desktop\580f476f-3764-4f8d-af5f-13670a0a0d19-кву 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0" cy="36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D3" w:rsidRPr="008E4465" w:rsidRDefault="00D32C4D" w:rsidP="00D32C4D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</w:pPr>
      <w:r w:rsidRPr="008E4465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  <w:t xml:space="preserve">Про перші вибори </w:t>
      </w:r>
      <w:r w:rsidR="002C54D3" w:rsidRPr="008E4465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  <w:t>в об’єднаних громадах</w:t>
      </w:r>
    </w:p>
    <w:p w:rsidR="002C54D3" w:rsidRPr="002C54D3" w:rsidRDefault="002C54D3" w:rsidP="006C2A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2C54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Для того, щоб об’єднана громада могла повноцінно функціонувати у ній мають відбутися перші вибори. </w:t>
      </w:r>
      <w:r w:rsidR="006C2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М</w:t>
      </w:r>
      <w:r w:rsidRPr="002C54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ісцеві жителі мають обрати нових депутатів ради та нового голову об’єднаної громади.</w:t>
      </w:r>
      <w:r w:rsidR="006C2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Вибори призначає Центральна виборча комісія після звернення відповідної обласної державної адміністрації.</w:t>
      </w:r>
    </w:p>
    <w:p w:rsidR="00BF2DA3" w:rsidRDefault="006C2AD3" w:rsidP="006C2A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6C2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Вибори старост відбуваються вже після того, як буде обрано депутатів ради та голову. Ці вибори призначаються радою об’єднаної громади. Перші вибори старост фінансуються з місцевого бюджету, тоді як перші вибори ради та голови – із Державного бюджету України.</w:t>
      </w:r>
    </w:p>
    <w:p w:rsidR="006C2AD3" w:rsidRDefault="006C2AD3" w:rsidP="006C2A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Виборча система відрізняється в залежності від типу об’єднаної громади. </w:t>
      </w:r>
    </w:p>
    <w:p w:rsidR="006C2AD3" w:rsidRDefault="006C2AD3" w:rsidP="006C2A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Для виборів депутатів рад сільських, селищних об’єднаних громад використовується мажоритарна система відносної більшості. Обраною вважається особу, яка набрала більше голосів виборців, ніж інші кандидати. </w:t>
      </w:r>
    </w:p>
    <w:p w:rsidR="006C2AD3" w:rsidRDefault="006C2AD3" w:rsidP="006C2A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Для виборів рад міських об’єднаних громад впроваджено пропорційну систему. Кандидат перемагає у випадку, якщо його партія подолала виборчий бар’єр (5%) і він за результатами голосування отримав прохідне місце у партійному списку. </w:t>
      </w:r>
    </w:p>
    <w:p w:rsidR="006C2AD3" w:rsidRDefault="006C2AD3" w:rsidP="006C2A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Вибори голови та старост відбувається за мажоритарною системою. Обраним вважається кандидат, який набрав більше голосів за інших. </w:t>
      </w:r>
    </w:p>
    <w:p w:rsidR="00711AAE" w:rsidRPr="00F45B4E" w:rsidRDefault="00F45B4E" w:rsidP="00F45B4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Право голосу на виборах в об’єднаних громадах мають особи, які досягли 18 років та є дієздатними. На виборах депутатів та голови можуть проголосували усі особи, що відповідають цим критеріям і мають зареєстроване </w:t>
      </w:r>
      <w:r w:rsidR="000E34F9" w:rsidRPr="00F45B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місце проживання у населених пунктах, що увійшли до складу об’єднаної громади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. На виборах старости голосують місцеві жителів тих населених пунктів, які представляє староста у рамках свого старостинського округу. </w:t>
      </w:r>
    </w:p>
    <w:p w:rsidR="006C2AD3" w:rsidRDefault="006C2AD3" w:rsidP="006C2AD3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Кандидатами можуть бути особи, які досягли 18 років за умови, що вони є дієздатними та не мають непогашеної судимості за вчинення тяжких або особливо тяжких злочинів, злочинів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>проти виборчих прав громадян чи корупційних злочинів.</w:t>
      </w:r>
      <w:r w:rsidR="00F45B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До кандидатів немає вимоги щодо обов’язкового місця реєстрації у населених пунктах, що увійшли до складу об’єднаної громади.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 </w:t>
      </w:r>
    </w:p>
    <w:p w:rsidR="00F45B4E" w:rsidRDefault="00F45B4E" w:rsidP="006C2AD3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uk-UA"/>
        </w:rPr>
        <w:t xml:space="preserve">Загалом процедура голосування залишається такою ж, що і була на останніх чергових місцевих виборах в жовтні 2015 року. Строк повноважень депутатів, голови та старост – 5 років. </w:t>
      </w:r>
    </w:p>
    <w:p w:rsidR="00DB2D9F" w:rsidRDefault="006C2AD3" w:rsidP="006C2AD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Станом на початок жовтня в Україні </w:t>
      </w:r>
      <w:r w:rsidR="00F45B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вже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414 об’</w:t>
      </w:r>
      <w:r w:rsidR="00F45B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єднаних громад провели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перші вибори депутатів та голови. </w:t>
      </w:r>
    </w:p>
    <w:p w:rsidR="00DB2D9F" w:rsidRDefault="00DB2D9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br w:type="page"/>
      </w:r>
    </w:p>
    <w:p w:rsidR="00DB2D9F" w:rsidRPr="00EB3956" w:rsidRDefault="00EB3956" w:rsidP="00EB3956">
      <w:pPr>
        <w:spacing w:line="233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lastRenderedPageBreak/>
        <w:t>Порівняльна таблиця</w:t>
      </w:r>
      <w:bookmarkStart w:id="0" w:name="_GoBack"/>
      <w:bookmarkEnd w:id="0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18"/>
        <w:gridCol w:w="2108"/>
        <w:gridCol w:w="1560"/>
        <w:gridCol w:w="2268"/>
      </w:tblGrid>
      <w:tr w:rsidR="00DB2D9F" w:rsidRPr="0039648C" w:rsidTr="005D6EF7">
        <w:trPr>
          <w:jc w:val="center"/>
        </w:trPr>
        <w:tc>
          <w:tcPr>
            <w:tcW w:w="1701" w:type="dxa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Вибори депутатів сільської/селищної ради об’єднаної громади</w:t>
            </w: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Вибори депутатів міської </w:t>
            </w: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ради об’єднаної громади</w:t>
            </w: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Вибори голови об’єднаної громади</w:t>
            </w: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Вибори </w:t>
            </w: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старости села/селища в складі</w:t>
            </w: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об’єднаної </w:t>
            </w: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громади</w:t>
            </w:r>
          </w:p>
        </w:tc>
      </w:tr>
      <w:tr w:rsidR="00DB2D9F" w:rsidRPr="0039648C" w:rsidTr="005D6EF7">
        <w:trPr>
          <w:jc w:val="center"/>
        </w:trPr>
        <w:tc>
          <w:tcPr>
            <w:tcW w:w="1701" w:type="dxa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Призначає вибори</w:t>
            </w:r>
          </w:p>
        </w:tc>
        <w:tc>
          <w:tcPr>
            <w:tcW w:w="6096" w:type="dxa"/>
            <w:gridSpan w:val="4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Центральна виборча комісія за зверненням відповідної обласної державної адміністрації</w:t>
            </w:r>
          </w:p>
        </w:tc>
        <w:tc>
          <w:tcPr>
            <w:tcW w:w="2268" w:type="dxa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Рада об’єднаної громади</w:t>
            </w:r>
            <w:r w:rsidRPr="0039648C">
              <w:rPr>
                <w:rStyle w:val="a6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footnoteReference w:id="1"/>
            </w:r>
          </w:p>
        </w:tc>
      </w:tr>
      <w:tr w:rsidR="00DB2D9F" w:rsidRPr="0039648C" w:rsidTr="005D6EF7">
        <w:trPr>
          <w:jc w:val="center"/>
        </w:trPr>
        <w:tc>
          <w:tcPr>
            <w:tcW w:w="1701" w:type="dxa"/>
            <w:vMerge w:val="restart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Виборча система</w:t>
            </w:r>
          </w:p>
        </w:tc>
        <w:tc>
          <w:tcPr>
            <w:tcW w:w="8364" w:type="dxa"/>
            <w:gridSpan w:val="5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Залишається такою ж, що і на місцевих виборах 2015 року</w:t>
            </w:r>
          </w:p>
        </w:tc>
      </w:tr>
      <w:tr w:rsidR="00DB2D9F" w:rsidRPr="0039648C" w:rsidTr="005D6EF7">
        <w:trPr>
          <w:jc w:val="center"/>
        </w:trPr>
        <w:tc>
          <w:tcPr>
            <w:tcW w:w="1701" w:type="dxa"/>
            <w:vMerge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10" w:type="dxa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Однотурова мажоритарна система</w:t>
            </w:r>
          </w:p>
        </w:tc>
        <w:tc>
          <w:tcPr>
            <w:tcW w:w="2126" w:type="dxa"/>
            <w:gridSpan w:val="2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Пропорційна система</w:t>
            </w:r>
          </w:p>
        </w:tc>
        <w:tc>
          <w:tcPr>
            <w:tcW w:w="3828" w:type="dxa"/>
            <w:gridSpan w:val="2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Однотурова</w:t>
            </w: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мажоритарна</w:t>
            </w: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система</w:t>
            </w:r>
          </w:p>
        </w:tc>
      </w:tr>
      <w:tr w:rsidR="00DB2D9F" w:rsidRPr="0039648C" w:rsidTr="005D6EF7">
        <w:trPr>
          <w:jc w:val="center"/>
        </w:trPr>
        <w:tc>
          <w:tcPr>
            <w:tcW w:w="1701" w:type="dxa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Голосують</w:t>
            </w:r>
          </w:p>
        </w:tc>
        <w:tc>
          <w:tcPr>
            <w:tcW w:w="6096" w:type="dxa"/>
            <w:gridSpan w:val="4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Жителі,</w:t>
            </w:r>
            <w:r w:rsidR="00D723B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яким виповнилося 18 років, є дієздатними та</w:t>
            </w: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проживають у населених пунктах, що увійшли до складу об’єднаної громади</w:t>
            </w: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9648C">
              <w:rPr>
                <w:rFonts w:ascii="Times New Roman" w:hAnsi="Times New Roman"/>
                <w:sz w:val="24"/>
                <w:szCs w:val="24"/>
              </w:rPr>
              <w:t>(</w:t>
            </w:r>
            <w:r w:rsidRPr="0039648C">
              <w:rPr>
                <w:rFonts w:ascii="Times New Roman" w:hAnsi="Times New Roman"/>
                <w:sz w:val="24"/>
                <w:szCs w:val="24"/>
                <w:lang w:val="uk-UA"/>
              </w:rPr>
              <w:t>Це означає, що особа повинна мати зареєстроване місце проживання у відповідному населеному пункті</w:t>
            </w:r>
            <w:r w:rsidRPr="003964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Жителі, які проживають населених пунктах, де відбуваються вибори старости</w:t>
            </w:r>
          </w:p>
        </w:tc>
      </w:tr>
      <w:tr w:rsidR="00DB2D9F" w:rsidRPr="0039648C" w:rsidTr="005D6EF7">
        <w:trPr>
          <w:jc w:val="center"/>
        </w:trPr>
        <w:tc>
          <w:tcPr>
            <w:tcW w:w="1701" w:type="dxa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Можуть бути кандидатами</w:t>
            </w:r>
          </w:p>
        </w:tc>
        <w:tc>
          <w:tcPr>
            <w:tcW w:w="8364" w:type="dxa"/>
            <w:gridSpan w:val="5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Особи, які:</w:t>
            </w:r>
          </w:p>
          <w:p w:rsidR="00DB2D9F" w:rsidRPr="0039648C" w:rsidRDefault="00DB2D9F" w:rsidP="00DB2D9F">
            <w:pPr>
              <w:pStyle w:val="a3"/>
              <w:numPr>
                <w:ilvl w:val="0"/>
                <w:numId w:val="2"/>
              </w:numPr>
              <w:spacing w:after="0" w:line="230" w:lineRule="auto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D723BA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осягли 18 років</w:t>
            </w:r>
            <w:r w:rsidRPr="0039648C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DB2D9F" w:rsidRPr="0039648C" w:rsidRDefault="00DB2D9F" w:rsidP="00DB2D9F">
            <w:pPr>
              <w:pStyle w:val="a3"/>
              <w:numPr>
                <w:ilvl w:val="0"/>
                <w:numId w:val="2"/>
              </w:numPr>
              <w:spacing w:after="0" w:line="230" w:lineRule="auto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є дієздатними;</w:t>
            </w:r>
          </w:p>
          <w:p w:rsidR="00DB2D9F" w:rsidRPr="0039648C" w:rsidRDefault="00DB2D9F" w:rsidP="00DB2D9F">
            <w:pPr>
              <w:pStyle w:val="a3"/>
              <w:numPr>
                <w:ilvl w:val="0"/>
                <w:numId w:val="2"/>
              </w:numPr>
              <w:spacing w:after="0" w:line="230" w:lineRule="auto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не мають непогашеної або не знятої судимості за вчинення тяжкого або особливо тяжкого злочину, злочину проти виборчих прав громадян чи корупційного злочину</w:t>
            </w:r>
          </w:p>
        </w:tc>
      </w:tr>
      <w:tr w:rsidR="00DB2D9F" w:rsidRPr="0039648C" w:rsidTr="005D6EF7">
        <w:trPr>
          <w:jc w:val="center"/>
        </w:trPr>
        <w:tc>
          <w:tcPr>
            <w:tcW w:w="1701" w:type="dxa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Обраним вважається кандидат</w:t>
            </w: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28" w:type="dxa"/>
            <w:gridSpan w:val="2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Який у своєму окрузі набрав більше голосів за інших</w:t>
            </w:r>
          </w:p>
        </w:tc>
        <w:tc>
          <w:tcPr>
            <w:tcW w:w="2108" w:type="dxa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Партія якого подолала 5-ти % бар’єр і який зайняв прохідне місце у партійному списку</w:t>
            </w:r>
          </w:p>
        </w:tc>
        <w:tc>
          <w:tcPr>
            <w:tcW w:w="3828" w:type="dxa"/>
            <w:gridSpan w:val="2"/>
          </w:tcPr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Який набрав більше голосів за інших</w:t>
            </w: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DB2D9F" w:rsidRPr="0039648C" w:rsidRDefault="00DB2D9F" w:rsidP="005D6EF7">
            <w:pPr>
              <w:pStyle w:val="a4"/>
              <w:spacing w:line="23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39648C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 випадку, якщо на вибори зареєструвався лише один кандидат, для того, щоб бути обраним, він має набрати більше половини голосів виборів, які взяли участь у голосуванні (50%+1).</w:t>
            </w:r>
          </w:p>
        </w:tc>
      </w:tr>
      <w:tr w:rsidR="00D723BA" w:rsidRPr="0039648C" w:rsidTr="00793F8A">
        <w:trPr>
          <w:jc w:val="center"/>
        </w:trPr>
        <w:tc>
          <w:tcPr>
            <w:tcW w:w="1701" w:type="dxa"/>
          </w:tcPr>
          <w:p w:rsidR="00D723BA" w:rsidRPr="0039648C" w:rsidRDefault="00D723BA" w:rsidP="005D6EF7">
            <w:pPr>
              <w:spacing w:after="0" w:line="23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Обираються на строк</w:t>
            </w:r>
          </w:p>
        </w:tc>
        <w:tc>
          <w:tcPr>
            <w:tcW w:w="8364" w:type="dxa"/>
            <w:gridSpan w:val="5"/>
          </w:tcPr>
          <w:p w:rsidR="00D723BA" w:rsidRPr="0039648C" w:rsidRDefault="00D723BA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D723BA" w:rsidRPr="0039648C" w:rsidRDefault="00D723BA" w:rsidP="005D6EF7">
            <w:pPr>
              <w:spacing w:after="0" w:line="23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3964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5 років</w:t>
            </w:r>
          </w:p>
          <w:p w:rsidR="00D723BA" w:rsidRPr="0039648C" w:rsidRDefault="00D723BA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B2D9F" w:rsidRPr="0039648C" w:rsidTr="005D6EF7">
        <w:trPr>
          <w:jc w:val="center"/>
        </w:trPr>
        <w:tc>
          <w:tcPr>
            <w:tcW w:w="10065" w:type="dxa"/>
            <w:gridSpan w:val="6"/>
          </w:tcPr>
          <w:p w:rsidR="00DB2D9F" w:rsidRPr="00D723BA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uk-UA"/>
              </w:rPr>
            </w:pPr>
            <w:r w:rsidRPr="00D723BA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uk-UA"/>
              </w:rPr>
              <w:t>Інші виборчі процедури</w:t>
            </w:r>
            <w:r w:rsidRPr="00D723B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(</w:t>
            </w:r>
            <w:r w:rsidRPr="00D723BA">
              <w:rPr>
                <w:rFonts w:ascii="Times New Roman" w:hAnsi="Times New Roman"/>
                <w:szCs w:val="24"/>
                <w:lang w:val="uk-UA"/>
              </w:rPr>
              <w:t>організація і порядок голосування, порядок підрахунку голосів на виборчій дільниці, встановлення підсумків голосування</w:t>
            </w:r>
            <w:r w:rsidRPr="00D723B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) </w:t>
            </w:r>
            <w:r w:rsidRPr="00D723BA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uk-UA"/>
              </w:rPr>
              <w:t xml:space="preserve">залишаються такими ж, що і на місцевих виборах 2015 року! </w:t>
            </w:r>
          </w:p>
          <w:p w:rsidR="00D723BA" w:rsidRPr="00D723BA" w:rsidRDefault="00D723BA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uk-UA"/>
              </w:rPr>
            </w:pPr>
          </w:p>
          <w:p w:rsidR="00DB2D9F" w:rsidRPr="0039648C" w:rsidRDefault="00DB2D9F" w:rsidP="005D6EF7">
            <w:pPr>
              <w:spacing w:after="0" w:line="23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D723BA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uk-UA"/>
              </w:rPr>
              <w:t>Детальніше в Законі «Про місцеві вибори»</w:t>
            </w:r>
          </w:p>
        </w:tc>
      </w:tr>
    </w:tbl>
    <w:p w:rsidR="00D6573A" w:rsidRPr="0006258E" w:rsidRDefault="00D6573A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</w:pPr>
    </w:p>
    <w:sectPr w:rsidR="00D6573A" w:rsidRPr="0006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C9" w:rsidRDefault="00A34BC9" w:rsidP="00DB2D9F">
      <w:pPr>
        <w:spacing w:after="0" w:line="240" w:lineRule="auto"/>
      </w:pPr>
      <w:r>
        <w:separator/>
      </w:r>
    </w:p>
  </w:endnote>
  <w:endnote w:type="continuationSeparator" w:id="0">
    <w:p w:rsidR="00A34BC9" w:rsidRDefault="00A34BC9" w:rsidP="00DB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C9" w:rsidRDefault="00A34BC9" w:rsidP="00DB2D9F">
      <w:pPr>
        <w:spacing w:after="0" w:line="240" w:lineRule="auto"/>
      </w:pPr>
      <w:r>
        <w:separator/>
      </w:r>
    </w:p>
  </w:footnote>
  <w:footnote w:type="continuationSeparator" w:id="0">
    <w:p w:rsidR="00A34BC9" w:rsidRDefault="00A34BC9" w:rsidP="00DB2D9F">
      <w:pPr>
        <w:spacing w:after="0" w:line="240" w:lineRule="auto"/>
      </w:pPr>
      <w:r>
        <w:continuationSeparator/>
      </w:r>
    </w:p>
  </w:footnote>
  <w:footnote w:id="1">
    <w:p w:rsidR="00DB2D9F" w:rsidRPr="00F66006" w:rsidRDefault="00DB2D9F" w:rsidP="00DB2D9F">
      <w:pPr>
        <w:pStyle w:val="a4"/>
        <w:jc w:val="both"/>
        <w:rPr>
          <w:rFonts w:ascii="Times New Roman" w:hAnsi="Times New Roman"/>
          <w:sz w:val="22"/>
          <w:szCs w:val="22"/>
          <w:lang w:val="uk-UA"/>
        </w:rPr>
      </w:pPr>
      <w:r w:rsidRPr="00F66006">
        <w:rPr>
          <w:rStyle w:val="a6"/>
          <w:rFonts w:ascii="Times New Roman" w:hAnsi="Times New Roman"/>
          <w:sz w:val="22"/>
          <w:szCs w:val="22"/>
        </w:rPr>
        <w:footnoteRef/>
      </w:r>
      <w:r w:rsidRPr="00F66006">
        <w:rPr>
          <w:rFonts w:ascii="Times New Roman" w:hAnsi="Times New Roman"/>
          <w:sz w:val="22"/>
          <w:szCs w:val="22"/>
        </w:rPr>
        <w:t xml:space="preserve"> </w:t>
      </w:r>
      <w:r w:rsidRPr="00F66006">
        <w:rPr>
          <w:rFonts w:ascii="Times New Roman" w:hAnsi="Times New Roman"/>
          <w:sz w:val="22"/>
          <w:szCs w:val="22"/>
          <w:lang w:val="uk-UA"/>
        </w:rPr>
        <w:t>Спочатку має бути обрано раду об’єднаної громади, а вже після цього вона призначає вибори старост</w:t>
      </w:r>
      <w:r>
        <w:rPr>
          <w:rFonts w:ascii="Times New Roman" w:hAnsi="Times New Roman"/>
          <w:sz w:val="22"/>
          <w:szCs w:val="22"/>
          <w:lang w:val="uk-U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4227"/>
    <w:multiLevelType w:val="hybridMultilevel"/>
    <w:tmpl w:val="3FDE7CEE"/>
    <w:lvl w:ilvl="0" w:tplc="D4AC74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D2BE0"/>
    <w:multiLevelType w:val="hybridMultilevel"/>
    <w:tmpl w:val="F274E4C4"/>
    <w:lvl w:ilvl="0" w:tplc="BDCCA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222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431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816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E4D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EF3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C7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ED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AF5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4D"/>
    <w:rsid w:val="00020A68"/>
    <w:rsid w:val="00043651"/>
    <w:rsid w:val="0006258E"/>
    <w:rsid w:val="00084CFB"/>
    <w:rsid w:val="000A20EB"/>
    <w:rsid w:val="000E34F9"/>
    <w:rsid w:val="0011224A"/>
    <w:rsid w:val="00116053"/>
    <w:rsid w:val="001264CB"/>
    <w:rsid w:val="001270EA"/>
    <w:rsid w:val="00152B2E"/>
    <w:rsid w:val="0017037E"/>
    <w:rsid w:val="0017185A"/>
    <w:rsid w:val="00181D45"/>
    <w:rsid w:val="00183A05"/>
    <w:rsid w:val="001A51A2"/>
    <w:rsid w:val="001A7E01"/>
    <w:rsid w:val="001C6FB0"/>
    <w:rsid w:val="002612BF"/>
    <w:rsid w:val="002B0AC9"/>
    <w:rsid w:val="002B493D"/>
    <w:rsid w:val="002C54D3"/>
    <w:rsid w:val="0032364F"/>
    <w:rsid w:val="003518D0"/>
    <w:rsid w:val="00361DF9"/>
    <w:rsid w:val="00390708"/>
    <w:rsid w:val="003B5A1A"/>
    <w:rsid w:val="003E2151"/>
    <w:rsid w:val="004C1E13"/>
    <w:rsid w:val="004C200D"/>
    <w:rsid w:val="004C3AA8"/>
    <w:rsid w:val="004D57C4"/>
    <w:rsid w:val="005503A8"/>
    <w:rsid w:val="0057257E"/>
    <w:rsid w:val="00586D85"/>
    <w:rsid w:val="00597A42"/>
    <w:rsid w:val="005C486A"/>
    <w:rsid w:val="00623651"/>
    <w:rsid w:val="006A63B3"/>
    <w:rsid w:val="006B65E2"/>
    <w:rsid w:val="006C2AD3"/>
    <w:rsid w:val="00701E9F"/>
    <w:rsid w:val="00711AAE"/>
    <w:rsid w:val="00754D9B"/>
    <w:rsid w:val="007F5876"/>
    <w:rsid w:val="008204B1"/>
    <w:rsid w:val="00830829"/>
    <w:rsid w:val="008758C6"/>
    <w:rsid w:val="0087780F"/>
    <w:rsid w:val="008E18F9"/>
    <w:rsid w:val="008E4465"/>
    <w:rsid w:val="0093472E"/>
    <w:rsid w:val="009664BF"/>
    <w:rsid w:val="00971CD1"/>
    <w:rsid w:val="0097372B"/>
    <w:rsid w:val="00984D4E"/>
    <w:rsid w:val="009C487A"/>
    <w:rsid w:val="009D6B16"/>
    <w:rsid w:val="00A12F67"/>
    <w:rsid w:val="00A244B3"/>
    <w:rsid w:val="00A25E3D"/>
    <w:rsid w:val="00A33D25"/>
    <w:rsid w:val="00A34BC9"/>
    <w:rsid w:val="00A523E0"/>
    <w:rsid w:val="00A6137B"/>
    <w:rsid w:val="00A86E59"/>
    <w:rsid w:val="00AC10DD"/>
    <w:rsid w:val="00B17B9E"/>
    <w:rsid w:val="00B3138A"/>
    <w:rsid w:val="00B55FA1"/>
    <w:rsid w:val="00B90D47"/>
    <w:rsid w:val="00BF2DA3"/>
    <w:rsid w:val="00BF380C"/>
    <w:rsid w:val="00C07F65"/>
    <w:rsid w:val="00C341F8"/>
    <w:rsid w:val="00C40E95"/>
    <w:rsid w:val="00C56367"/>
    <w:rsid w:val="00C7007A"/>
    <w:rsid w:val="00C97582"/>
    <w:rsid w:val="00CC1474"/>
    <w:rsid w:val="00D32C4D"/>
    <w:rsid w:val="00D6573A"/>
    <w:rsid w:val="00D723BA"/>
    <w:rsid w:val="00D76F2B"/>
    <w:rsid w:val="00DB2D9F"/>
    <w:rsid w:val="00E0180D"/>
    <w:rsid w:val="00E97E6B"/>
    <w:rsid w:val="00EB3956"/>
    <w:rsid w:val="00ED6E45"/>
    <w:rsid w:val="00F45B4E"/>
    <w:rsid w:val="00F745A9"/>
    <w:rsid w:val="00F74BF7"/>
    <w:rsid w:val="00F8691F"/>
    <w:rsid w:val="00FB65D5"/>
    <w:rsid w:val="00FB77E8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EBBD"/>
  <w15:chartTrackingRefBased/>
  <w15:docId w15:val="{DBF47322-51E8-4CB2-9A50-7C1D12F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9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DB2D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rsid w:val="00DB2D9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2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2556</Words>
  <Characters>1458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</dc:creator>
  <cp:keywords/>
  <dc:description/>
  <cp:lastModifiedBy>Користувач Windows</cp:lastModifiedBy>
  <cp:revision>6</cp:revision>
  <dcterms:created xsi:type="dcterms:W3CDTF">2017-10-06T14:09:00Z</dcterms:created>
  <dcterms:modified xsi:type="dcterms:W3CDTF">2017-10-06T14:21:00Z</dcterms:modified>
</cp:coreProperties>
</file>